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>
          <w:rStyle w:val="Strong"/>
          <w:rFonts w:ascii="Calibri" w:hAnsi="Calibri"/>
          <w:sz w:val="24"/>
          <w:szCs w:val="24"/>
        </w:rPr>
        <w:t>DRIVE Diversity.  Modern Slavery Act 2015 statement</w:t>
      </w:r>
    </w:p>
    <w:p>
      <w:pPr>
        <w:pStyle w:val="BodyText"/>
        <w:bidi w:val="0"/>
        <w:jc w:val="start"/>
        <w:rPr>
          <w:rStyle w:val="Strong"/>
          <w:rFonts w:ascii="Calibri" w:hAnsi="Calibri"/>
          <w:sz w:val="24"/>
          <w:szCs w:val="24"/>
        </w:rPr>
      </w:pPr>
      <w:r>
        <w:rPr/>
      </w:r>
    </w:p>
    <w:p>
      <w:pPr>
        <w:pStyle w:val="BodyText"/>
        <w:bidi w:val="0"/>
        <w:jc w:val="start"/>
        <w:rPr/>
      </w:pPr>
      <w:r>
        <w:rPr>
          <w:rFonts w:ascii="Calibri" w:hAnsi="Calibri"/>
          <w:sz w:val="24"/>
          <w:szCs w:val="24"/>
        </w:rPr>
        <w:t xml:space="preserve">This statement is made under section 54 of the Modern Slavery Act 2015. </w:t>
      </w:r>
      <w:r>
        <w:rPr>
          <w:rStyle w:val="Strong"/>
          <w:rFonts w:ascii="Calibri" w:hAnsi="Calibri"/>
          <w:sz w:val="24"/>
          <w:szCs w:val="24"/>
        </w:rPr>
        <w:t xml:space="preserve"> </w:t>
      </w:r>
    </w:p>
    <w:p>
      <w:pPr>
        <w:pStyle w:val="BodyText"/>
        <w:bidi w:val="0"/>
        <w:jc w:val="start"/>
        <w:rPr/>
      </w:pPr>
      <w:r>
        <w:rPr>
          <w:rStyle w:val="Strong"/>
          <w:rFonts w:ascii="Calibri" w:hAnsi="Calibri"/>
          <w:sz w:val="24"/>
          <w:szCs w:val="24"/>
        </w:rPr>
        <w:t>DRIVE Diversity</w:t>
      </w:r>
      <w:r>
        <w:rPr>
          <w:rFonts w:ascii="Calibri" w:hAnsi="Calibri"/>
          <w:sz w:val="24"/>
          <w:szCs w:val="24"/>
        </w:rPr>
        <w:t xml:space="preserve"> is </w:t>
      </w:r>
      <w:r>
        <w:rPr>
          <w:rFonts w:ascii="Calibri" w:hAnsi="Calibri"/>
          <w:sz w:val="24"/>
          <w:szCs w:val="24"/>
        </w:rPr>
        <w:t xml:space="preserve">a DEI work-place </w:t>
      </w:r>
      <w:r>
        <w:rPr>
          <w:rFonts w:ascii="Calibri" w:hAnsi="Calibri"/>
          <w:sz w:val="24"/>
          <w:szCs w:val="24"/>
        </w:rPr>
        <w:t>training provider offering professional development, coaching, and learning services. We operate and work with a team of employees and freelance trainers.</w:t>
      </w:r>
    </w:p>
    <w:p>
      <w:pPr>
        <w:pStyle w:val="BodyText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Because we do not manufacture goods or operate in high</w:t>
        <w:noBreakHyphen/>
        <w:t xml:space="preserve">risk sectors, we consider the risk of modern slavery within our direct operations to be low. However, </w:t>
      </w:r>
      <w:r>
        <w:rPr>
          <w:rFonts w:ascii="Calibri" w:hAnsi="Calibri"/>
          <w:b/>
          <w:bCs/>
          <w:sz w:val="24"/>
          <w:szCs w:val="24"/>
        </w:rPr>
        <w:t>we remain vigilant and committed to responsible business practices.</w:t>
      </w:r>
    </w:p>
    <w:p>
      <w:pPr>
        <w:pStyle w:val="BodyText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Our supply chain is limited and mainly includes: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Freelance trainers and consultants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Venue providers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Software and digital service providers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Office supplies and equipment suppliers </w:t>
      </w:r>
    </w:p>
    <w:p>
      <w:pPr>
        <w:pStyle w:val="BodyText"/>
        <w:bidi w:val="0"/>
        <w:jc w:val="start"/>
        <w:rPr>
          <w:rFonts w:ascii="Calibri" w:hAnsi="Calibri"/>
          <w:b/>
          <w:bCs/>
          <w:i/>
          <w:i/>
          <w:iCs/>
          <w:sz w:val="24"/>
          <w:szCs w:val="24"/>
        </w:rPr>
      </w:pPr>
      <w:r>
        <w:rPr>
          <w:rFonts w:ascii="Calibri" w:hAnsi="Calibri"/>
          <w:b/>
          <w:bCs/>
          <w:i/>
          <w:iCs/>
          <w:sz w:val="24"/>
          <w:szCs w:val="24"/>
        </w:rPr>
        <w:t>We aim to work only with reputable suppliers who uphold ethical standards.</w:t>
      </w:r>
    </w:p>
    <w:p>
      <w:pPr>
        <w:pStyle w:val="BodyText"/>
        <w:bidi w:val="0"/>
        <w:jc w:val="star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</w:r>
    </w:p>
    <w:p>
      <w:pPr>
        <w:pStyle w:val="BodyText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We ensure that staff and contractors are aware of: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What modern slavery is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How to spot potential concerns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How to report issues </w:t>
      </w:r>
    </w:p>
    <w:p>
      <w:pPr>
        <w:pStyle w:val="BodyText"/>
        <w:bidi w:val="0"/>
        <w:jc w:val="star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We reinforce this through internal communication and policy updates.</w:t>
      </w:r>
    </w:p>
    <w:p>
      <w:pPr>
        <w:pStyle w:val="BodyText"/>
        <w:bidi w:val="0"/>
        <w:jc w:val="star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</w:r>
    </w:p>
    <w:p>
      <w:pPr>
        <w:pStyle w:val="BodyText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We</w:t>
      </w:r>
      <w:r>
        <w:rPr>
          <w:rFonts w:ascii="Calibri" w:hAnsi="Calibri"/>
          <w:sz w:val="24"/>
          <w:szCs w:val="24"/>
        </w:rPr>
        <w:t xml:space="preserve"> encourage anyone working with us to report concerns about modern slavery. </w:t>
      </w:r>
    </w:p>
    <w:p>
      <w:pPr>
        <w:pStyle w:val="BodyText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Reports can be made confidentially, and we will investigate any concerns promptly.</w:t>
      </w:r>
    </w:p>
    <w:p>
      <w:pPr>
        <w:pStyle w:val="Heading2"/>
        <w:bidi w:val="0"/>
        <w:spacing w:before="200" w:after="120"/>
        <w:jc w:val="start"/>
        <w:rPr>
          <w:rStyle w:val="Strong"/>
          <w:rFonts w:ascii="Calibri" w:hAnsi="Calibri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LibreOffice/25.8.3.2$Windows_X86_64 LibreOffice_project/8ca8d55c161d602844f5428fa4b58097424e324e</Application>
  <AppVersion>15.0000</AppVersion>
  <Pages>1</Pages>
  <Words>180</Words>
  <Characters>982</Characters>
  <CharactersWithSpaces>1149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2026-02-09T11:58:26Z</dcterms:created>
  <dc:creator/>
  <dc:description/>
  <dc:language>en-GB</dc:language>
  <cp:lastModifiedBy/>
  <dcterms:modified xsi:type="dcterms:W3CDTF">2026-02-09T12:24:07Z</dcterms:modified>
  <cp:revision>1</cp:revision>
  <dc:subject/>
  <dc:title/>
</cp:coreProperties>
</file>